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4C19E" w14:textId="7A200589" w:rsidR="00E73115" w:rsidRDefault="00EF5764">
      <w:pPr>
        <w:rPr>
          <w:rFonts w:ascii="Arial" w:hAnsi="Arial" w:cs="Arial"/>
        </w:rPr>
      </w:pPr>
      <w:r>
        <w:rPr>
          <w:rFonts w:ascii="Arial" w:hAnsi="Arial" w:cs="Arial"/>
        </w:rPr>
        <w:t>Absender…</w:t>
      </w:r>
    </w:p>
    <w:p w14:paraId="115C036B" w14:textId="77777777" w:rsidR="00E70914" w:rsidRDefault="00E70914">
      <w:pPr>
        <w:rPr>
          <w:rFonts w:ascii="Arial" w:hAnsi="Arial" w:cs="Arial"/>
        </w:rPr>
      </w:pPr>
    </w:p>
    <w:p w14:paraId="08C4A285" w14:textId="5A5F84E5" w:rsidR="00E70914" w:rsidRDefault="00EF5764">
      <w:pPr>
        <w:rPr>
          <w:rFonts w:ascii="Arial" w:hAnsi="Arial" w:cs="Arial"/>
        </w:rPr>
      </w:pPr>
      <w:r>
        <w:rPr>
          <w:rFonts w:ascii="Arial" w:hAnsi="Arial" w:cs="Arial"/>
        </w:rPr>
        <w:t>Adresse Regionale Medien</w:t>
      </w:r>
      <w:r w:rsidR="005C5B99">
        <w:rPr>
          <w:rFonts w:ascii="Arial" w:hAnsi="Arial" w:cs="Arial"/>
        </w:rPr>
        <w:t xml:space="preserve"> </w:t>
      </w:r>
      <w:r w:rsidR="005C5B99">
        <w:rPr>
          <w:rFonts w:ascii="Arial" w:hAnsi="Arial" w:cs="Arial"/>
          <w:color w:val="FF0000"/>
        </w:rPr>
        <w:t xml:space="preserve">(Versand per Mail an </w:t>
      </w:r>
      <w:r w:rsidR="005C5B99">
        <w:rPr>
          <w:rFonts w:ascii="Arial" w:hAnsi="Arial" w:cs="Arial"/>
          <w:color w:val="FF0000"/>
        </w:rPr>
        <w:t xml:space="preserve">Redaktionsadresse </w:t>
      </w:r>
      <w:r w:rsidR="005C5B99">
        <w:rPr>
          <w:rFonts w:ascii="Arial" w:hAnsi="Arial" w:cs="Arial"/>
          <w:color w:val="FF0000"/>
        </w:rPr>
        <w:t>empfohlen)</w:t>
      </w:r>
    </w:p>
    <w:p w14:paraId="3A1CAA17" w14:textId="77777777" w:rsidR="00E70914" w:rsidRDefault="00E70914">
      <w:pPr>
        <w:rPr>
          <w:rFonts w:ascii="Arial" w:hAnsi="Arial" w:cs="Arial"/>
        </w:rPr>
      </w:pPr>
    </w:p>
    <w:p w14:paraId="54671812" w14:textId="77777777" w:rsidR="00E70914" w:rsidRDefault="00E70914">
      <w:pPr>
        <w:rPr>
          <w:rFonts w:ascii="Arial" w:hAnsi="Arial" w:cs="Arial"/>
        </w:rPr>
      </w:pPr>
    </w:p>
    <w:p w14:paraId="1DDDD790" w14:textId="77777777" w:rsidR="00EF5764" w:rsidRDefault="00EF5764">
      <w:pPr>
        <w:rPr>
          <w:rFonts w:ascii="Arial" w:hAnsi="Arial" w:cs="Arial"/>
        </w:rPr>
      </w:pPr>
    </w:p>
    <w:p w14:paraId="0872FE6B" w14:textId="55EDC650" w:rsidR="004E3C45" w:rsidRDefault="004E3C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Einladung zum Praxis-Besuch </w:t>
      </w:r>
      <w:r w:rsidR="00C1750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C1750F">
        <w:rPr>
          <w:rFonts w:ascii="Arial" w:hAnsi="Arial" w:cs="Arial"/>
        </w:rPr>
        <w:t>Ende der Neupatientenregelung gefährdet die Versorgung</w:t>
      </w:r>
    </w:p>
    <w:p w14:paraId="405EF7BB" w14:textId="77777777" w:rsidR="004E3C45" w:rsidRDefault="004E3C45">
      <w:pPr>
        <w:rPr>
          <w:rFonts w:ascii="Arial" w:hAnsi="Arial" w:cs="Arial"/>
        </w:rPr>
      </w:pPr>
    </w:p>
    <w:p w14:paraId="1FA4B44F" w14:textId="47BDF691" w:rsidR="00E73115" w:rsidRDefault="00E73115">
      <w:pPr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14:paraId="09F0FAD8" w14:textId="02E5D16D" w:rsidR="00E73115" w:rsidRDefault="00E73115" w:rsidP="00546D6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wenn alles gut läuft, so heißt es gelegentlich mit Blick auf die mediale Berichterstattung, dann </w:t>
      </w:r>
      <w:r w:rsidR="008E1D2A">
        <w:rPr>
          <w:rFonts w:ascii="Arial" w:hAnsi="Arial" w:cs="Arial"/>
        </w:rPr>
        <w:t>ist das</w:t>
      </w:r>
      <w:r w:rsidR="00546D6B">
        <w:rPr>
          <w:rFonts w:ascii="Arial" w:hAnsi="Arial" w:cs="Arial"/>
        </w:rPr>
        <w:t xml:space="preserve"> kaum eine Nachricht wert. Eine Erfahrung, die ich mit Blick auf die hiesige regionale Berichterstattung </w:t>
      </w:r>
      <w:r w:rsidR="00FC5983">
        <w:rPr>
          <w:rFonts w:ascii="Arial" w:hAnsi="Arial" w:cs="Arial"/>
        </w:rPr>
        <w:t xml:space="preserve">Gott sei Dank nicht bestätigen kann. </w:t>
      </w:r>
      <w:r w:rsidR="00FC5983" w:rsidRPr="00DE31BB">
        <w:rPr>
          <w:rFonts w:ascii="Arial" w:hAnsi="Arial" w:cs="Arial"/>
          <w:b/>
          <w:bCs/>
        </w:rPr>
        <w:t>Trotzdem möchte ich Ihre Aufmerksamkeit heute eine bedenkliche Entwicklung lenken, die – initiiert auf der Berliner politischen Bühne – deutliche Auswirkungen auf die ärztliche Versorgung der Patientinnen und Patienten in Ihrem Einzugs- und Wirkungsbereich haben wird.</w:t>
      </w:r>
      <w:r w:rsidR="00FC5983">
        <w:rPr>
          <w:rFonts w:ascii="Arial" w:hAnsi="Arial" w:cs="Arial"/>
        </w:rPr>
        <w:t xml:space="preserve"> </w:t>
      </w:r>
    </w:p>
    <w:p w14:paraId="5EE35E14" w14:textId="3ACCDDC9" w:rsidR="00E02531" w:rsidRDefault="00E02531" w:rsidP="00546D6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Bundesgesundheitsminister Prof. Karl Lauterbach will im Zuge der Sanierung der Finanzen der gesetzlichen Krankenversicherung die 2019 (unter seiner ausdrücklichen Befürwortung) eingeführte sogenannte </w:t>
      </w:r>
      <w:r w:rsidRPr="00DE31BB">
        <w:rPr>
          <w:rFonts w:ascii="Arial" w:hAnsi="Arial" w:cs="Arial"/>
          <w:b/>
          <w:bCs/>
        </w:rPr>
        <w:t>Neupatientenregelung abschaffen</w:t>
      </w:r>
      <w:r>
        <w:rPr>
          <w:rFonts w:ascii="Arial" w:hAnsi="Arial" w:cs="Arial"/>
        </w:rPr>
        <w:t>. Diese regelt</w:t>
      </w:r>
      <w:r w:rsidR="00DB0C5B">
        <w:rPr>
          <w:rFonts w:ascii="Arial" w:hAnsi="Arial" w:cs="Arial"/>
        </w:rPr>
        <w:t xml:space="preserve"> </w:t>
      </w:r>
      <w:r w:rsidR="008474DA">
        <w:rPr>
          <w:rFonts w:ascii="Arial" w:hAnsi="Arial" w:cs="Arial"/>
        </w:rPr>
        <w:t xml:space="preserve">bisher </w:t>
      </w:r>
      <w:r w:rsidR="00DB0C5B">
        <w:rPr>
          <w:rFonts w:ascii="Arial" w:hAnsi="Arial" w:cs="Arial"/>
        </w:rPr>
        <w:t>(</w:t>
      </w:r>
      <w:r>
        <w:rPr>
          <w:rFonts w:ascii="Arial" w:hAnsi="Arial" w:cs="Arial"/>
        </w:rPr>
        <w:t>in aller Kürze erklärt</w:t>
      </w:r>
      <w:r w:rsidR="00DB0C5B">
        <w:rPr>
          <w:rFonts w:ascii="Arial" w:hAnsi="Arial" w:cs="Arial"/>
        </w:rPr>
        <w:t>)</w:t>
      </w:r>
      <w:r>
        <w:rPr>
          <w:rFonts w:ascii="Arial" w:hAnsi="Arial" w:cs="Arial"/>
        </w:rPr>
        <w:t>, dass Ärztinnen und Ärzte, die neue Patientinnen und Patienten zur Behandlung in ihrer Praxis aufnehmen, für diese die volle, für die jeweilige Behandlung vorgesehene Vergütung erhalten</w:t>
      </w:r>
      <w:r w:rsidR="00DB0C5B">
        <w:rPr>
          <w:rFonts w:ascii="Arial" w:hAnsi="Arial" w:cs="Arial"/>
        </w:rPr>
        <w:t xml:space="preserve">, während alle anderen Behandlungen dem sogenannten Budget unterliegen und – je nach Behandlungsmenge „abgestaffelt“ und nicht mehr voll bezahlt werden. </w:t>
      </w:r>
      <w:r w:rsidR="00BA2A5C">
        <w:rPr>
          <w:rFonts w:ascii="Arial" w:hAnsi="Arial" w:cs="Arial"/>
        </w:rPr>
        <w:t xml:space="preserve">Somit hat es die Neupatientenregelung vielen Praxen wirtschaftlich ermöglicht, zusätzliche Patientinnen und Patienten aufzunehmen, weil sie damit zusammenhängende Investitionen und Aufwendungen durch die vollständige Honorierung der erbrachten Leistungen finanzieren konnten. </w:t>
      </w:r>
      <w:r w:rsidR="000D0F63">
        <w:rPr>
          <w:rFonts w:ascii="Arial" w:hAnsi="Arial" w:cs="Arial"/>
        </w:rPr>
        <w:t xml:space="preserve">Die Streichung </w:t>
      </w:r>
      <w:r w:rsidR="00815D6A">
        <w:rPr>
          <w:rFonts w:ascii="Arial" w:hAnsi="Arial" w:cs="Arial"/>
        </w:rPr>
        <w:t xml:space="preserve">dieser Regelung </w:t>
      </w:r>
      <w:r w:rsidR="000D0F63">
        <w:rPr>
          <w:rFonts w:ascii="Arial" w:hAnsi="Arial" w:cs="Arial"/>
        </w:rPr>
        <w:t xml:space="preserve">würde diese Option „beerdigen“. </w:t>
      </w:r>
      <w:r w:rsidR="000D0F63" w:rsidRPr="008A4E72">
        <w:rPr>
          <w:rFonts w:ascii="Arial" w:hAnsi="Arial" w:cs="Arial"/>
          <w:b/>
          <w:bCs/>
        </w:rPr>
        <w:t>Folge</w:t>
      </w:r>
      <w:r w:rsidR="00815D6A">
        <w:rPr>
          <w:rFonts w:ascii="Arial" w:hAnsi="Arial" w:cs="Arial"/>
          <w:b/>
          <w:bCs/>
        </w:rPr>
        <w:t>n</w:t>
      </w:r>
      <w:r w:rsidR="000D0F63" w:rsidRPr="008A4E72">
        <w:rPr>
          <w:rFonts w:ascii="Arial" w:hAnsi="Arial" w:cs="Arial"/>
          <w:b/>
          <w:bCs/>
        </w:rPr>
        <w:t xml:space="preserve"> für Patientinnen und Patienten wären erneut längere Wartezeiten oder gar vergebliche Versuche, einen Arzt zu finden.</w:t>
      </w:r>
      <w:r w:rsidR="000D0F63">
        <w:rPr>
          <w:rFonts w:ascii="Arial" w:hAnsi="Arial" w:cs="Arial"/>
        </w:rPr>
        <w:t xml:space="preserve"> Das gilt es zu verhindern! Das Gesetz darf im Bundestag so nicht beschlossen werden. Klingt kompliziert? Ist es auch ein bisschen.</w:t>
      </w:r>
    </w:p>
    <w:p w14:paraId="4278621B" w14:textId="28421224" w:rsidR="000D0F63" w:rsidRDefault="000D0F63" w:rsidP="00546D6B">
      <w:pPr>
        <w:spacing w:line="276" w:lineRule="auto"/>
        <w:rPr>
          <w:rFonts w:ascii="Arial" w:hAnsi="Arial" w:cs="Arial"/>
        </w:rPr>
      </w:pPr>
      <w:r w:rsidRPr="008A4E72">
        <w:rPr>
          <w:rFonts w:ascii="Arial" w:hAnsi="Arial" w:cs="Arial"/>
          <w:b/>
          <w:bCs/>
        </w:rPr>
        <w:t>Sehr gerne laden wir Sie deshalb in unsere Praxis ein</w:t>
      </w:r>
      <w:r>
        <w:rPr>
          <w:rFonts w:ascii="Arial" w:hAnsi="Arial" w:cs="Arial"/>
        </w:rPr>
        <w:t xml:space="preserve">, um Ihnen an Ort und Stelle die Dinge zu erläutern und Sie </w:t>
      </w:r>
      <w:r w:rsidR="00BC6DB6">
        <w:rPr>
          <w:rFonts w:ascii="Arial" w:hAnsi="Arial" w:cs="Arial"/>
        </w:rPr>
        <w:t>(</w:t>
      </w:r>
      <w:r>
        <w:rPr>
          <w:rFonts w:ascii="Arial" w:hAnsi="Arial" w:cs="Arial"/>
        </w:rPr>
        <w:t>bestenfalls</w:t>
      </w:r>
      <w:r w:rsidR="00BC6DB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für eine Berichterstattung über ein Thema zu gewinnen, das</w:t>
      </w:r>
      <w:r w:rsidR="00DE31BB">
        <w:rPr>
          <w:rFonts w:ascii="Arial" w:hAnsi="Arial" w:cs="Arial"/>
        </w:rPr>
        <w:t xml:space="preserve">, </w:t>
      </w:r>
      <w:r w:rsidR="00A36305">
        <w:rPr>
          <w:rFonts w:ascii="Arial" w:hAnsi="Arial" w:cs="Arial"/>
        </w:rPr>
        <w:t xml:space="preserve">wird </w:t>
      </w:r>
      <w:r w:rsidR="00DE31BB">
        <w:rPr>
          <w:rFonts w:ascii="Arial" w:hAnsi="Arial" w:cs="Arial"/>
        </w:rPr>
        <w:t xml:space="preserve">das Gesetz im Parlament nicht noch </w:t>
      </w:r>
      <w:r w:rsidR="00A36305">
        <w:rPr>
          <w:rFonts w:ascii="Arial" w:hAnsi="Arial" w:cs="Arial"/>
        </w:rPr>
        <w:t>„ge</w:t>
      </w:r>
      <w:r w:rsidR="00DE31BB">
        <w:rPr>
          <w:rFonts w:ascii="Arial" w:hAnsi="Arial" w:cs="Arial"/>
        </w:rPr>
        <w:t>kipp</w:t>
      </w:r>
      <w:r w:rsidR="00A36305">
        <w:rPr>
          <w:rFonts w:ascii="Arial" w:hAnsi="Arial" w:cs="Arial"/>
        </w:rPr>
        <w:t>t“</w:t>
      </w:r>
      <w:r w:rsidR="00DE31B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schon bald </w:t>
      </w:r>
      <w:r w:rsidR="00DE31BB">
        <w:rPr>
          <w:rFonts w:ascii="Arial" w:hAnsi="Arial" w:cs="Arial"/>
        </w:rPr>
        <w:t>auch für Ihre Leserinnen und Leser von großer Bedeutung werden könnte.</w:t>
      </w:r>
    </w:p>
    <w:p w14:paraId="0BDBADF1" w14:textId="60B0B8CD" w:rsidR="00DE31BB" w:rsidRDefault="00DE31BB" w:rsidP="00546D6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Melden Sie sich gerne bei uns, wir werden einen Termin für Ihren Praxisbesuch finden.</w:t>
      </w:r>
    </w:p>
    <w:p w14:paraId="76AE6DFB" w14:textId="3303C4B3" w:rsidR="00DE31BB" w:rsidRDefault="00DE31BB" w:rsidP="00546D6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Mit freundlichen Grüßen,</w:t>
      </w:r>
    </w:p>
    <w:p w14:paraId="397BA126" w14:textId="56E20678" w:rsidR="00E73115" w:rsidRDefault="00E73115">
      <w:pPr>
        <w:rPr>
          <w:rFonts w:ascii="Arial" w:hAnsi="Arial" w:cs="Arial"/>
        </w:rPr>
      </w:pPr>
    </w:p>
    <w:p w14:paraId="381F175D" w14:textId="77777777" w:rsidR="00E73115" w:rsidRPr="00E73115" w:rsidRDefault="00E73115">
      <w:pPr>
        <w:rPr>
          <w:rFonts w:ascii="Arial" w:hAnsi="Arial" w:cs="Arial"/>
        </w:rPr>
      </w:pPr>
    </w:p>
    <w:p w14:paraId="49939029" w14:textId="3D0E6390" w:rsidR="00E73115" w:rsidRDefault="00E73115"/>
    <w:p w14:paraId="6C0E7004" w14:textId="77777777" w:rsidR="00E73115" w:rsidRDefault="00E73115"/>
    <w:sectPr w:rsidR="00E731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115"/>
    <w:rsid w:val="0001104B"/>
    <w:rsid w:val="000D0F63"/>
    <w:rsid w:val="00144E07"/>
    <w:rsid w:val="003C356E"/>
    <w:rsid w:val="004E3C45"/>
    <w:rsid w:val="00546D6B"/>
    <w:rsid w:val="00585C3C"/>
    <w:rsid w:val="005C5B99"/>
    <w:rsid w:val="00815D6A"/>
    <w:rsid w:val="008474DA"/>
    <w:rsid w:val="008A4E72"/>
    <w:rsid w:val="008E1D2A"/>
    <w:rsid w:val="00A36305"/>
    <w:rsid w:val="00BA2A5C"/>
    <w:rsid w:val="00BC6DB6"/>
    <w:rsid w:val="00C1750F"/>
    <w:rsid w:val="00D10C21"/>
    <w:rsid w:val="00DB0C5B"/>
    <w:rsid w:val="00DE31BB"/>
    <w:rsid w:val="00E02531"/>
    <w:rsid w:val="00E33269"/>
    <w:rsid w:val="00E70914"/>
    <w:rsid w:val="00E73115"/>
    <w:rsid w:val="00EF5764"/>
    <w:rsid w:val="00F5676B"/>
    <w:rsid w:val="00FC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4D7C2"/>
  <w15:chartTrackingRefBased/>
  <w15:docId w15:val="{CD27F31B-8EAE-4B40-A26A-61E1F5F6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3C35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Rauscher, Michael</dc:creator>
  <cp:keywords/>
  <dc:description/>
  <cp:lastModifiedBy>Rauscher, Michael</cp:lastModifiedBy>
  <cp:revision>9</cp:revision>
  <dcterms:created xsi:type="dcterms:W3CDTF">2022-09-12T08:22:00Z</dcterms:created>
  <dcterms:modified xsi:type="dcterms:W3CDTF">2022-09-12T08:52:00Z</dcterms:modified>
</cp:coreProperties>
</file>